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EBF0" w14:textId="012A0333" w:rsidR="002A2A20" w:rsidRDefault="002A2A20" w:rsidP="009320DC">
      <w:pPr>
        <w:spacing w:beforeLines="50" w:before="156" w:afterLines="50" w:after="156"/>
        <w:jc w:val="center"/>
        <w:rPr>
          <w:rFonts w:ascii="方正小标宋简体" w:eastAsia="方正小标宋简体" w:hAnsi="黑体" w:cs="方正小标宋简体"/>
          <w:sz w:val="36"/>
          <w:szCs w:val="36"/>
        </w:rPr>
      </w:pPr>
      <w:r w:rsidRPr="001B1CEE">
        <w:rPr>
          <w:rFonts w:ascii="方正小标宋简体" w:eastAsia="方正小标宋简体" w:hAnsi="黑体" w:cs="方正小标宋简体" w:hint="eastAsia"/>
          <w:sz w:val="36"/>
          <w:szCs w:val="36"/>
        </w:rPr>
        <w:t>中国矿业大学</w:t>
      </w:r>
      <w:r w:rsidR="00225102">
        <w:rPr>
          <w:rFonts w:ascii="方正小标宋简体" w:eastAsia="方正小标宋简体" w:hAnsi="黑体" w:cs="方正小标宋简体" w:hint="eastAsia"/>
          <w:sz w:val="36"/>
          <w:szCs w:val="36"/>
        </w:rPr>
        <w:t>2</w:t>
      </w:r>
      <w:r w:rsidR="00225102">
        <w:rPr>
          <w:rFonts w:ascii="方正小标宋简体" w:eastAsia="方正小标宋简体" w:hAnsi="黑体" w:cs="方正小标宋简体"/>
          <w:sz w:val="36"/>
          <w:szCs w:val="36"/>
        </w:rPr>
        <w:t>023</w:t>
      </w:r>
      <w:r w:rsidR="00225102">
        <w:rPr>
          <w:rFonts w:ascii="方正小标宋简体" w:eastAsia="方正小标宋简体" w:hAnsi="黑体" w:cs="方正小标宋简体" w:hint="eastAsia"/>
          <w:sz w:val="36"/>
          <w:szCs w:val="36"/>
        </w:rPr>
        <w:t>年</w:t>
      </w:r>
      <w:r w:rsidR="00EB4FBF">
        <w:rPr>
          <w:rFonts w:ascii="方正小标宋简体" w:eastAsia="方正小标宋简体" w:hAnsi="黑体" w:cs="方正小标宋简体" w:hint="eastAsia"/>
          <w:sz w:val="36"/>
          <w:szCs w:val="36"/>
        </w:rPr>
        <w:t>研究生创新计划项目</w:t>
      </w:r>
      <w:r w:rsidR="00BA53DC">
        <w:rPr>
          <w:rFonts w:ascii="方正小标宋简体" w:eastAsia="方正小标宋简体" w:hAnsi="黑体" w:cs="方正小标宋简体"/>
          <w:sz w:val="36"/>
          <w:szCs w:val="36"/>
        </w:rPr>
        <w:br/>
      </w:r>
      <w:r w:rsidR="00EB4FBF">
        <w:rPr>
          <w:rFonts w:ascii="方正小标宋简体" w:eastAsia="方正小标宋简体" w:hAnsi="黑体" w:cs="方正小标宋简体" w:hint="eastAsia"/>
          <w:sz w:val="36"/>
          <w:szCs w:val="36"/>
        </w:rPr>
        <w:t>经费划拨</w:t>
      </w:r>
      <w:r w:rsidRPr="001B1CEE">
        <w:rPr>
          <w:rFonts w:ascii="方正小标宋简体" w:eastAsia="方正小标宋简体" w:hAnsi="黑体" w:cs="方正小标宋简体" w:hint="eastAsia"/>
          <w:sz w:val="36"/>
          <w:szCs w:val="36"/>
        </w:rPr>
        <w:t>审批表</w:t>
      </w:r>
    </w:p>
    <w:tbl>
      <w:tblPr>
        <w:tblW w:w="8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"/>
        <w:gridCol w:w="946"/>
        <w:gridCol w:w="1086"/>
        <w:gridCol w:w="1086"/>
        <w:gridCol w:w="1418"/>
        <w:gridCol w:w="755"/>
        <w:gridCol w:w="520"/>
        <w:gridCol w:w="1497"/>
      </w:tblGrid>
      <w:tr w:rsidR="002B54A8" w:rsidRPr="008343AC" w14:paraId="341F0D5D" w14:textId="77777777" w:rsidTr="002B54A8">
        <w:trPr>
          <w:trHeight w:val="561"/>
          <w:jc w:val="center"/>
        </w:trPr>
        <w:tc>
          <w:tcPr>
            <w:tcW w:w="988" w:type="dxa"/>
            <w:vAlign w:val="center"/>
          </w:tcPr>
          <w:p w14:paraId="1FC644EF" w14:textId="726234E9" w:rsidR="002B54A8" w:rsidRPr="008343AC" w:rsidRDefault="002B54A8" w:rsidP="00EB4FBF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学号</w:t>
            </w:r>
          </w:p>
        </w:tc>
        <w:tc>
          <w:tcPr>
            <w:tcW w:w="2032" w:type="dxa"/>
            <w:gridSpan w:val="2"/>
            <w:vAlign w:val="center"/>
          </w:tcPr>
          <w:p w14:paraId="217B0E10" w14:textId="77777777" w:rsidR="002B54A8" w:rsidRPr="008343AC" w:rsidRDefault="002B54A8" w:rsidP="00EB4FBF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44F4A23" w14:textId="39ADB2B8" w:rsidR="002B54A8" w:rsidRPr="008343AC" w:rsidRDefault="002B54A8" w:rsidP="00EB4FBF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40DBD4DD" w14:textId="0D45612D" w:rsidR="002B54A8" w:rsidRPr="008343AC" w:rsidRDefault="002B54A8" w:rsidP="00EB4FBF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D2F97B" w14:textId="56BE34B5" w:rsidR="002B54A8" w:rsidRPr="008343AC" w:rsidRDefault="002B54A8" w:rsidP="00EB4FBF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联系电话</w:t>
            </w:r>
          </w:p>
        </w:tc>
        <w:tc>
          <w:tcPr>
            <w:tcW w:w="1497" w:type="dxa"/>
            <w:vAlign w:val="center"/>
          </w:tcPr>
          <w:p w14:paraId="4C820C4F" w14:textId="39F6BD8F" w:rsidR="002B54A8" w:rsidRPr="008343AC" w:rsidRDefault="002B54A8" w:rsidP="00EB4FBF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EB4FBF" w:rsidRPr="002B54A8" w14:paraId="188A77C0" w14:textId="77777777" w:rsidTr="00225102">
        <w:trPr>
          <w:trHeight w:val="842"/>
          <w:jc w:val="center"/>
        </w:trPr>
        <w:tc>
          <w:tcPr>
            <w:tcW w:w="1934" w:type="dxa"/>
            <w:gridSpan w:val="2"/>
            <w:vAlign w:val="center"/>
          </w:tcPr>
          <w:p w14:paraId="61A62CB5" w14:textId="77777777" w:rsidR="00EB4FBF" w:rsidRPr="008343AC" w:rsidRDefault="00EB4FBF" w:rsidP="00EB4FBF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bookmarkStart w:id="0" w:name="_Hlk85459787"/>
            <w:r>
              <w:rPr>
                <w:rFonts w:ascii="仿宋_GB2312" w:eastAsia="仿宋_GB2312" w:cs="仿宋_GB2312" w:hint="eastAsia"/>
                <w:sz w:val="24"/>
                <w:szCs w:val="24"/>
              </w:rPr>
              <w:t>研究生创新计划项目名称</w:t>
            </w:r>
          </w:p>
        </w:tc>
        <w:tc>
          <w:tcPr>
            <w:tcW w:w="6362" w:type="dxa"/>
            <w:gridSpan w:val="6"/>
            <w:vAlign w:val="center"/>
          </w:tcPr>
          <w:p w14:paraId="3F0E0960" w14:textId="77777777" w:rsidR="00EB4FBF" w:rsidRPr="008343AC" w:rsidRDefault="00EB4FBF" w:rsidP="002B54A8">
            <w:pPr>
              <w:spacing w:line="276" w:lineRule="auto"/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2B54A8" w:rsidRPr="008343AC" w14:paraId="6A3E21CA" w14:textId="77777777" w:rsidTr="002B54A8">
        <w:trPr>
          <w:trHeight w:val="419"/>
          <w:jc w:val="center"/>
        </w:trPr>
        <w:tc>
          <w:tcPr>
            <w:tcW w:w="1934" w:type="dxa"/>
            <w:gridSpan w:val="2"/>
            <w:vAlign w:val="center"/>
          </w:tcPr>
          <w:p w14:paraId="588EB227" w14:textId="6CA3261C" w:rsidR="002B54A8" w:rsidRDefault="002B54A8" w:rsidP="00EB4FBF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指导教师</w:t>
            </w:r>
          </w:p>
        </w:tc>
        <w:tc>
          <w:tcPr>
            <w:tcW w:w="6362" w:type="dxa"/>
            <w:gridSpan w:val="6"/>
            <w:vAlign w:val="center"/>
          </w:tcPr>
          <w:p w14:paraId="75557388" w14:textId="77777777" w:rsidR="002B54A8" w:rsidRPr="008343AC" w:rsidRDefault="002B54A8" w:rsidP="002B54A8">
            <w:pPr>
              <w:spacing w:line="276" w:lineRule="auto"/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4F5ED6" w:rsidRPr="008343AC" w14:paraId="511C8CBC" w14:textId="77777777" w:rsidTr="004F5ED6">
        <w:trPr>
          <w:trHeight w:val="572"/>
          <w:jc w:val="center"/>
        </w:trPr>
        <w:tc>
          <w:tcPr>
            <w:tcW w:w="1934" w:type="dxa"/>
            <w:gridSpan w:val="2"/>
            <w:vAlign w:val="center"/>
          </w:tcPr>
          <w:p w14:paraId="1320CC5B" w14:textId="77777777" w:rsidR="004F5ED6" w:rsidRPr="004F5ED6" w:rsidRDefault="004F5ED6" w:rsidP="00EB4FBF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立项年份</w:t>
            </w:r>
          </w:p>
        </w:tc>
        <w:tc>
          <w:tcPr>
            <w:tcW w:w="2172" w:type="dxa"/>
            <w:gridSpan w:val="2"/>
            <w:vAlign w:val="center"/>
          </w:tcPr>
          <w:p w14:paraId="6C4C7D19" w14:textId="28F893AC" w:rsidR="004F5ED6" w:rsidRPr="008343AC" w:rsidRDefault="009320DC" w:rsidP="00EB4FBF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cs="Arial"/>
                <w:sz w:val="24"/>
                <w:szCs w:val="24"/>
              </w:rPr>
              <w:t>023</w:t>
            </w:r>
            <w:r>
              <w:rPr>
                <w:rFonts w:ascii="仿宋_GB2312" w:eastAsia="仿宋_GB2312" w:cs="Arial" w:hint="eastAsia"/>
                <w:sz w:val="24"/>
                <w:szCs w:val="24"/>
              </w:rPr>
              <w:t>年</w:t>
            </w:r>
          </w:p>
        </w:tc>
        <w:tc>
          <w:tcPr>
            <w:tcW w:w="2173" w:type="dxa"/>
            <w:gridSpan w:val="2"/>
            <w:vAlign w:val="center"/>
          </w:tcPr>
          <w:p w14:paraId="4D681135" w14:textId="77777777" w:rsidR="004F5ED6" w:rsidRPr="008343AC" w:rsidRDefault="004F5ED6" w:rsidP="00EB4FBF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学位层次</w:t>
            </w:r>
          </w:p>
        </w:tc>
        <w:tc>
          <w:tcPr>
            <w:tcW w:w="2017" w:type="dxa"/>
            <w:gridSpan w:val="2"/>
            <w:vAlign w:val="center"/>
          </w:tcPr>
          <w:p w14:paraId="2C68F21A" w14:textId="77777777" w:rsidR="004F5ED6" w:rsidRPr="008343AC" w:rsidRDefault="004F5ED6" w:rsidP="00EB4FBF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□博士 □硕士</w:t>
            </w:r>
          </w:p>
        </w:tc>
      </w:tr>
      <w:bookmarkEnd w:id="0"/>
      <w:tr w:rsidR="004F5ED6" w:rsidRPr="008343AC" w14:paraId="0F05D25D" w14:textId="77777777" w:rsidTr="002B54A8">
        <w:trPr>
          <w:trHeight w:val="1391"/>
          <w:jc w:val="center"/>
        </w:trPr>
        <w:tc>
          <w:tcPr>
            <w:tcW w:w="1934" w:type="dxa"/>
            <w:gridSpan w:val="2"/>
            <w:vAlign w:val="center"/>
          </w:tcPr>
          <w:p w14:paraId="4F4FF877" w14:textId="77777777" w:rsidR="004F5ED6" w:rsidRDefault="004F5ED6" w:rsidP="004F5ED6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学科分类</w:t>
            </w:r>
          </w:p>
        </w:tc>
        <w:tc>
          <w:tcPr>
            <w:tcW w:w="2172" w:type="dxa"/>
            <w:gridSpan w:val="2"/>
            <w:vAlign w:val="center"/>
          </w:tcPr>
          <w:p w14:paraId="49FBC3D9" w14:textId="77777777" w:rsidR="004F5ED6" w:rsidRDefault="004F5ED6" w:rsidP="004F5ED6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□自然科学类</w:t>
            </w:r>
          </w:p>
          <w:p w14:paraId="5A9534C5" w14:textId="77777777" w:rsidR="004F5ED6" w:rsidRDefault="004F5ED6" w:rsidP="004F5ED6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□工程技术类</w:t>
            </w:r>
          </w:p>
          <w:p w14:paraId="29165AB6" w14:textId="77777777" w:rsidR="004F5ED6" w:rsidRPr="008343AC" w:rsidRDefault="004F5ED6" w:rsidP="004F5ED6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□人文社科类</w:t>
            </w:r>
          </w:p>
        </w:tc>
        <w:tc>
          <w:tcPr>
            <w:tcW w:w="2173" w:type="dxa"/>
            <w:gridSpan w:val="2"/>
            <w:vAlign w:val="center"/>
          </w:tcPr>
          <w:p w14:paraId="59A2B63B" w14:textId="77777777" w:rsidR="004F5ED6" w:rsidRPr="008343AC" w:rsidRDefault="004F5ED6" w:rsidP="004F5ED6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项目类型</w:t>
            </w:r>
          </w:p>
        </w:tc>
        <w:tc>
          <w:tcPr>
            <w:tcW w:w="2017" w:type="dxa"/>
            <w:gridSpan w:val="2"/>
            <w:vAlign w:val="center"/>
          </w:tcPr>
          <w:p w14:paraId="5235E587" w14:textId="77777777" w:rsidR="004F5ED6" w:rsidRDefault="004F5ED6" w:rsidP="004F5ED6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□重点项目</w:t>
            </w:r>
          </w:p>
          <w:p w14:paraId="78B33BB0" w14:textId="77777777" w:rsidR="004F5ED6" w:rsidRPr="008343AC" w:rsidRDefault="004F5ED6" w:rsidP="004F5ED6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□一般项目</w:t>
            </w:r>
          </w:p>
        </w:tc>
      </w:tr>
      <w:tr w:rsidR="002B54A8" w:rsidRPr="008F5793" w14:paraId="4057C387" w14:textId="77777777" w:rsidTr="00225102">
        <w:trPr>
          <w:trHeight w:val="1399"/>
          <w:jc w:val="center"/>
        </w:trPr>
        <w:tc>
          <w:tcPr>
            <w:tcW w:w="8296" w:type="dxa"/>
            <w:gridSpan w:val="8"/>
            <w:vAlign w:val="center"/>
          </w:tcPr>
          <w:p w14:paraId="13B24121" w14:textId="77777777" w:rsidR="002B54A8" w:rsidRDefault="002B54A8" w:rsidP="002B54A8">
            <w:pPr>
              <w:ind w:firstLineChars="100" w:firstLine="24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以上信息属实。</w:t>
            </w:r>
          </w:p>
          <w:p w14:paraId="38794251" w14:textId="77777777" w:rsidR="002B54A8" w:rsidRDefault="002B54A8" w:rsidP="00AB0DB3">
            <w:pPr>
              <w:ind w:firstLineChars="1782" w:firstLine="4277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研究生院：（公章）</w:t>
            </w:r>
          </w:p>
          <w:p w14:paraId="1EF1E12A" w14:textId="77777777" w:rsidR="002B54A8" w:rsidRPr="008F5793" w:rsidRDefault="002B54A8" w:rsidP="00AB0DB3">
            <w:pPr>
              <w:ind w:firstLineChars="2018" w:firstLine="4843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日期：</w:t>
            </w:r>
          </w:p>
        </w:tc>
      </w:tr>
    </w:tbl>
    <w:p w14:paraId="3D5C7C44" w14:textId="6751C47D" w:rsidR="009320DC" w:rsidRPr="009320DC" w:rsidRDefault="009320DC" w:rsidP="00225102">
      <w:pPr>
        <w:spacing w:beforeLines="50" w:before="156" w:afterLines="50" w:after="156"/>
        <w:rPr>
          <w:sz w:val="22"/>
          <w:szCs w:val="24"/>
        </w:rPr>
      </w:pPr>
      <w:r w:rsidRPr="009320DC">
        <w:rPr>
          <w:rFonts w:ascii="黑体" w:eastAsia="黑体" w:hAnsi="黑体" w:cs="仿宋_GB2312" w:hint="eastAsia"/>
          <w:sz w:val="28"/>
          <w:szCs w:val="28"/>
        </w:rPr>
        <w:t>本项目拟从以下财务项目划拨经费支持：</w:t>
      </w:r>
    </w:p>
    <w:tbl>
      <w:tblPr>
        <w:tblW w:w="8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4"/>
        <w:gridCol w:w="1275"/>
        <w:gridCol w:w="1497"/>
      </w:tblGrid>
      <w:tr w:rsidR="009320DC" w:rsidRPr="008343AC" w14:paraId="1D634367" w14:textId="77777777" w:rsidTr="009320DC">
        <w:trPr>
          <w:trHeight w:val="572"/>
          <w:jc w:val="center"/>
        </w:trPr>
        <w:tc>
          <w:tcPr>
            <w:tcW w:w="5524" w:type="dxa"/>
            <w:vAlign w:val="center"/>
          </w:tcPr>
          <w:p w14:paraId="578B6945" w14:textId="58C01047" w:rsidR="009320DC" w:rsidRPr="008343AC" w:rsidRDefault="009320DC" w:rsidP="009320DC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bookmarkStart w:id="1" w:name="_Hlk128562032"/>
            <w:r>
              <w:rPr>
                <w:rFonts w:ascii="仿宋_GB2312" w:eastAsia="仿宋_GB2312" w:cs="仿宋_GB2312" w:hint="eastAsia"/>
                <w:sz w:val="24"/>
                <w:szCs w:val="24"/>
              </w:rPr>
              <w:t>财务项目账号及名称</w:t>
            </w:r>
          </w:p>
        </w:tc>
        <w:tc>
          <w:tcPr>
            <w:tcW w:w="1275" w:type="dxa"/>
            <w:vAlign w:val="center"/>
          </w:tcPr>
          <w:p w14:paraId="1A524E1E" w14:textId="1A704AF3" w:rsidR="009320DC" w:rsidRPr="008343AC" w:rsidRDefault="009320DC" w:rsidP="004F5ED6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划拨经费（万）</w:t>
            </w:r>
          </w:p>
        </w:tc>
        <w:tc>
          <w:tcPr>
            <w:tcW w:w="1497" w:type="dxa"/>
            <w:vAlign w:val="center"/>
          </w:tcPr>
          <w:p w14:paraId="628B8467" w14:textId="41C953D8" w:rsidR="009320DC" w:rsidRPr="008343AC" w:rsidRDefault="009320DC" w:rsidP="004F5ED6">
            <w:pPr>
              <w:spacing w:line="276" w:lineRule="auto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财务项目</w:t>
            </w:r>
            <w:r>
              <w:rPr>
                <w:rFonts w:ascii="仿宋_GB2312" w:eastAsia="仿宋_GB2312" w:cs="仿宋_GB2312"/>
                <w:sz w:val="24"/>
                <w:szCs w:val="24"/>
              </w:rPr>
              <w:br/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负责人签字</w:t>
            </w:r>
          </w:p>
        </w:tc>
      </w:tr>
      <w:tr w:rsidR="009320DC" w:rsidRPr="008343AC" w14:paraId="08DB512E" w14:textId="77777777" w:rsidTr="009320DC">
        <w:trPr>
          <w:trHeight w:val="572"/>
          <w:jc w:val="center"/>
        </w:trPr>
        <w:tc>
          <w:tcPr>
            <w:tcW w:w="5524" w:type="dxa"/>
            <w:vAlign w:val="center"/>
          </w:tcPr>
          <w:p w14:paraId="7DC54ABA" w14:textId="77777777" w:rsidR="009320DC" w:rsidRDefault="009320DC" w:rsidP="004F5ED6">
            <w:pPr>
              <w:spacing w:line="276" w:lineRule="auto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D0AE85" w14:textId="77777777" w:rsidR="009320DC" w:rsidRDefault="009320DC" w:rsidP="00EE6BB2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4C3DBFD" w14:textId="77777777" w:rsidR="009320DC" w:rsidRDefault="009320DC" w:rsidP="00EE6BB2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320DC" w:rsidRPr="008343AC" w14:paraId="2F4913B9" w14:textId="77777777" w:rsidTr="009320DC">
        <w:trPr>
          <w:trHeight w:val="572"/>
          <w:jc w:val="center"/>
        </w:trPr>
        <w:tc>
          <w:tcPr>
            <w:tcW w:w="5524" w:type="dxa"/>
            <w:vAlign w:val="center"/>
          </w:tcPr>
          <w:p w14:paraId="279995EC" w14:textId="77777777" w:rsidR="009320DC" w:rsidRDefault="009320DC" w:rsidP="004F5ED6">
            <w:pPr>
              <w:spacing w:line="276" w:lineRule="auto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194517" w14:textId="77777777" w:rsidR="009320DC" w:rsidRDefault="009320DC" w:rsidP="00EE6BB2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467C72B3" w14:textId="77777777" w:rsidR="009320DC" w:rsidRDefault="009320DC" w:rsidP="00EE6BB2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320DC" w:rsidRPr="008343AC" w14:paraId="58EE2E75" w14:textId="77777777" w:rsidTr="009320DC">
        <w:trPr>
          <w:trHeight w:val="572"/>
          <w:jc w:val="center"/>
        </w:trPr>
        <w:tc>
          <w:tcPr>
            <w:tcW w:w="5524" w:type="dxa"/>
            <w:vAlign w:val="center"/>
          </w:tcPr>
          <w:p w14:paraId="3A2E07C5" w14:textId="77777777" w:rsidR="009320DC" w:rsidRDefault="009320DC" w:rsidP="004F5ED6">
            <w:pPr>
              <w:spacing w:line="276" w:lineRule="auto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ECF56C" w14:textId="77777777" w:rsidR="009320DC" w:rsidRDefault="009320DC" w:rsidP="00EE6BB2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78FF672" w14:textId="77777777" w:rsidR="009320DC" w:rsidRDefault="009320DC" w:rsidP="00EE6BB2">
            <w:pPr>
              <w:spacing w:line="276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 w14:paraId="2D3BCF62" w14:textId="77777777" w:rsidR="002B54A8" w:rsidRDefault="009320DC" w:rsidP="002B54A8">
      <w:pPr>
        <w:spacing w:beforeLines="100" w:before="312" w:line="400" w:lineRule="exact"/>
        <w:ind w:left="480" w:hangingChars="200" w:hanging="48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注：</w:t>
      </w:r>
    </w:p>
    <w:p w14:paraId="3024F7E4" w14:textId="31D96041" w:rsidR="002B54A8" w:rsidRDefault="002B54A8" w:rsidP="002B54A8">
      <w:pPr>
        <w:spacing w:line="400" w:lineRule="exact"/>
        <w:ind w:firstLineChars="200" w:firstLine="48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1、根据学校相关经费管理办法，</w:t>
      </w:r>
      <w:r w:rsidR="002C1439">
        <w:rPr>
          <w:rFonts w:ascii="仿宋_GB2312" w:eastAsia="仿宋_GB2312" w:cs="仿宋_GB2312" w:hint="eastAsia"/>
          <w:sz w:val="24"/>
          <w:szCs w:val="24"/>
        </w:rPr>
        <w:t>项目资助经费只能</w:t>
      </w:r>
      <w:r>
        <w:rPr>
          <w:rFonts w:ascii="仿宋_GB2312" w:eastAsia="仿宋_GB2312" w:cs="仿宋_GB2312" w:hint="eastAsia"/>
          <w:sz w:val="24"/>
          <w:szCs w:val="24"/>
        </w:rPr>
        <w:t>从导师“</w:t>
      </w:r>
      <w:r w:rsidRPr="002B54A8">
        <w:rPr>
          <w:rFonts w:ascii="黑体" w:eastAsia="黑体" w:hAnsi="黑体" w:cs="仿宋_GB2312" w:hint="eastAsia"/>
          <w:sz w:val="24"/>
          <w:szCs w:val="24"/>
        </w:rPr>
        <w:t>横向科研项目</w:t>
      </w:r>
      <w:r>
        <w:rPr>
          <w:rFonts w:ascii="仿宋_GB2312" w:eastAsia="仿宋_GB2312" w:cs="仿宋_GB2312" w:hint="eastAsia"/>
          <w:sz w:val="24"/>
          <w:szCs w:val="24"/>
        </w:rPr>
        <w:t>”经费中划拨；</w:t>
      </w:r>
    </w:p>
    <w:p w14:paraId="196D21D4" w14:textId="026BEFB3" w:rsidR="002B54A8" w:rsidRDefault="002B54A8" w:rsidP="002B54A8">
      <w:pPr>
        <w:spacing w:line="400" w:lineRule="exact"/>
        <w:ind w:firstLineChars="200" w:firstLine="48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ascii="仿宋_GB2312" w:eastAsia="仿宋_GB2312" w:cs="仿宋_GB2312" w:hint="eastAsia"/>
          <w:sz w:val="24"/>
          <w:szCs w:val="24"/>
        </w:rPr>
        <w:t>、</w:t>
      </w:r>
      <w:r w:rsidR="009320DC">
        <w:rPr>
          <w:rFonts w:ascii="仿宋_GB2312" w:eastAsia="仿宋_GB2312" w:cs="仿宋_GB2312" w:hint="eastAsia"/>
          <w:sz w:val="24"/>
          <w:szCs w:val="24"/>
        </w:rPr>
        <w:t>上表中“财务项目负责人签字”一栏若签字，即表示</w:t>
      </w:r>
      <w:r w:rsidR="00FE2A2B">
        <w:rPr>
          <w:rFonts w:ascii="仿宋_GB2312" w:eastAsia="仿宋_GB2312" w:cs="仿宋_GB2312" w:hint="eastAsia"/>
          <w:sz w:val="24"/>
          <w:szCs w:val="24"/>
        </w:rPr>
        <w:t>相关负责人</w:t>
      </w:r>
      <w:r w:rsidR="009320DC">
        <w:rPr>
          <w:rFonts w:ascii="仿宋_GB2312" w:eastAsia="仿宋_GB2312" w:cs="仿宋_GB2312" w:hint="eastAsia"/>
          <w:sz w:val="24"/>
          <w:szCs w:val="24"/>
        </w:rPr>
        <w:t>同意从相应</w:t>
      </w:r>
      <w:r>
        <w:rPr>
          <w:rFonts w:ascii="仿宋_GB2312" w:eastAsia="仿宋_GB2312" w:cs="仿宋_GB2312" w:hint="eastAsia"/>
          <w:sz w:val="24"/>
          <w:szCs w:val="24"/>
        </w:rPr>
        <w:t>财务</w:t>
      </w:r>
      <w:r w:rsidR="009320DC">
        <w:rPr>
          <w:rFonts w:ascii="仿宋_GB2312" w:eastAsia="仿宋_GB2312" w:cs="仿宋_GB2312" w:hint="eastAsia"/>
          <w:sz w:val="24"/>
          <w:szCs w:val="24"/>
        </w:rPr>
        <w:t>项目经费中划拨相应额度的研究生创新计划项目资助经费</w:t>
      </w:r>
      <w:bookmarkEnd w:id="1"/>
      <w:r>
        <w:rPr>
          <w:rFonts w:ascii="仿宋_GB2312" w:eastAsia="仿宋_GB2312" w:cs="仿宋_GB2312" w:hint="eastAsia"/>
          <w:sz w:val="24"/>
          <w:szCs w:val="24"/>
        </w:rPr>
        <w:t>；</w:t>
      </w:r>
    </w:p>
    <w:p w14:paraId="74F0CFAB" w14:textId="61854058" w:rsidR="00225102" w:rsidRPr="002A2A20" w:rsidRDefault="002B54A8" w:rsidP="002B54A8">
      <w:pPr>
        <w:spacing w:line="400" w:lineRule="exact"/>
        <w:ind w:firstLineChars="200" w:firstLine="480"/>
      </w:pPr>
      <w:r>
        <w:rPr>
          <w:rFonts w:ascii="仿宋_GB2312" w:eastAsia="仿宋_GB2312" w:cs="仿宋_GB2312"/>
          <w:sz w:val="24"/>
          <w:szCs w:val="24"/>
        </w:rPr>
        <w:t>3</w:t>
      </w:r>
      <w:r>
        <w:rPr>
          <w:rFonts w:ascii="仿宋_GB2312" w:eastAsia="仿宋_GB2312" w:cs="仿宋_GB2312" w:hint="eastAsia"/>
          <w:sz w:val="24"/>
          <w:szCs w:val="24"/>
        </w:rPr>
        <w:t>、</w:t>
      </w:r>
      <w:r w:rsidR="00225102">
        <w:rPr>
          <w:rFonts w:ascii="仿宋_GB2312" w:eastAsia="仿宋_GB2312" w:cs="仿宋_GB2312" w:hint="eastAsia"/>
          <w:sz w:val="24"/>
          <w:szCs w:val="24"/>
        </w:rPr>
        <w:t>、博士重点项目</w:t>
      </w:r>
      <w:r w:rsidR="007D5C2B">
        <w:rPr>
          <w:rFonts w:ascii="仿宋_GB2312" w:eastAsia="仿宋_GB2312" w:cs="仿宋_GB2312" w:hint="eastAsia"/>
          <w:sz w:val="24"/>
          <w:szCs w:val="24"/>
        </w:rPr>
        <w:t>资助经费中，</w:t>
      </w:r>
      <w:r w:rsidR="00225102">
        <w:rPr>
          <w:rFonts w:ascii="仿宋_GB2312" w:eastAsia="仿宋_GB2312" w:cs="仿宋_GB2312" w:hint="eastAsia"/>
          <w:sz w:val="24"/>
          <w:szCs w:val="24"/>
        </w:rPr>
        <w:t>学校划拨</w:t>
      </w:r>
      <w:r w:rsidR="007D5C2B">
        <w:rPr>
          <w:rFonts w:ascii="仿宋_GB2312" w:eastAsia="仿宋_GB2312" w:cs="仿宋_GB2312" w:hint="eastAsia"/>
          <w:sz w:val="24"/>
          <w:szCs w:val="24"/>
        </w:rPr>
        <w:t>的部分</w:t>
      </w:r>
      <w:r w:rsidR="00225102">
        <w:rPr>
          <w:rFonts w:ascii="仿宋_GB2312" w:eastAsia="仿宋_GB2312" w:cs="仿宋_GB2312" w:hint="eastAsia"/>
          <w:sz w:val="24"/>
          <w:szCs w:val="24"/>
        </w:rPr>
        <w:t>已达到省级项目</w:t>
      </w:r>
      <w:r w:rsidR="008311BD">
        <w:rPr>
          <w:rFonts w:ascii="仿宋_GB2312" w:eastAsia="仿宋_GB2312" w:cs="仿宋_GB2312" w:hint="eastAsia"/>
          <w:sz w:val="24"/>
          <w:szCs w:val="24"/>
        </w:rPr>
        <w:t>立项</w:t>
      </w:r>
      <w:r w:rsidR="00225102">
        <w:rPr>
          <w:rFonts w:ascii="仿宋_GB2312" w:eastAsia="仿宋_GB2312" w:cs="仿宋_GB2312" w:hint="eastAsia"/>
          <w:sz w:val="24"/>
          <w:szCs w:val="24"/>
        </w:rPr>
        <w:t>资助标准，导师、学院部分以“报销”形式资助即可，无需填写本表。</w:t>
      </w:r>
    </w:p>
    <w:sectPr w:rsidR="00225102" w:rsidRPr="002A2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FE6D" w14:textId="77777777" w:rsidR="00A2041D" w:rsidRDefault="00A2041D" w:rsidP="00EB4FBF">
      <w:r>
        <w:separator/>
      </w:r>
    </w:p>
  </w:endnote>
  <w:endnote w:type="continuationSeparator" w:id="0">
    <w:p w14:paraId="732F6B31" w14:textId="77777777" w:rsidR="00A2041D" w:rsidRDefault="00A2041D" w:rsidP="00EB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7EC2" w14:textId="77777777" w:rsidR="00A2041D" w:rsidRDefault="00A2041D" w:rsidP="00EB4FBF">
      <w:r>
        <w:separator/>
      </w:r>
    </w:p>
  </w:footnote>
  <w:footnote w:type="continuationSeparator" w:id="0">
    <w:p w14:paraId="105D60F8" w14:textId="77777777" w:rsidR="00A2041D" w:rsidRDefault="00A2041D" w:rsidP="00EB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D9"/>
    <w:multiLevelType w:val="hybridMultilevel"/>
    <w:tmpl w:val="1952D5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ACEEC26">
      <w:start w:val="1"/>
      <w:numFmt w:val="decimal"/>
      <w:suff w:val="space"/>
      <w:lvlText w:val="%2、"/>
      <w:lvlJc w:val="left"/>
      <w:pPr>
        <w:ind w:left="0" w:firstLine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4955D8D"/>
    <w:multiLevelType w:val="multilevel"/>
    <w:tmpl w:val="699E3C5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46675F"/>
    <w:multiLevelType w:val="hybridMultilevel"/>
    <w:tmpl w:val="7D20A424"/>
    <w:lvl w:ilvl="0" w:tplc="89B08BA6">
      <w:start w:val="1"/>
      <w:numFmt w:val="decimal"/>
      <w:pStyle w:val="a"/>
      <w:suff w:val="space"/>
      <w:lvlText w:val="%1."/>
      <w:lvlJc w:val="left"/>
      <w:pPr>
        <w:ind w:left="624" w:hanging="624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3F44E75"/>
    <w:multiLevelType w:val="hybridMultilevel"/>
    <w:tmpl w:val="F912DA1E"/>
    <w:lvl w:ilvl="0" w:tplc="9DF09F66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0"/>
    <w:rsid w:val="00067656"/>
    <w:rsid w:val="001B6D2F"/>
    <w:rsid w:val="001C3D75"/>
    <w:rsid w:val="002168DD"/>
    <w:rsid w:val="00225102"/>
    <w:rsid w:val="002A2A20"/>
    <w:rsid w:val="002B54A8"/>
    <w:rsid w:val="002C1439"/>
    <w:rsid w:val="004C277A"/>
    <w:rsid w:val="004F5ED6"/>
    <w:rsid w:val="005539E6"/>
    <w:rsid w:val="0065735D"/>
    <w:rsid w:val="006E6039"/>
    <w:rsid w:val="00727CD8"/>
    <w:rsid w:val="007D05C4"/>
    <w:rsid w:val="007D5C2B"/>
    <w:rsid w:val="007E6FAE"/>
    <w:rsid w:val="008311BD"/>
    <w:rsid w:val="009320DC"/>
    <w:rsid w:val="009331FC"/>
    <w:rsid w:val="009C6FF9"/>
    <w:rsid w:val="009E2E57"/>
    <w:rsid w:val="00A2041D"/>
    <w:rsid w:val="00AB0DB3"/>
    <w:rsid w:val="00B82F9E"/>
    <w:rsid w:val="00BA53DC"/>
    <w:rsid w:val="00C031AF"/>
    <w:rsid w:val="00D26936"/>
    <w:rsid w:val="00D57990"/>
    <w:rsid w:val="00D75C4A"/>
    <w:rsid w:val="00DD13FB"/>
    <w:rsid w:val="00E0589A"/>
    <w:rsid w:val="00EB4FBF"/>
    <w:rsid w:val="00EE6BB2"/>
    <w:rsid w:val="00FE2A2B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73288"/>
  <w15:chartTrackingRefBased/>
  <w15:docId w15:val="{162379CD-EA20-4281-A615-D6B51653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2A2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 w:line="560" w:lineRule="exact"/>
      <w:ind w:firstLineChars="200" w:firstLine="200"/>
      <w:outlineLvl w:val="0"/>
    </w:pPr>
    <w:rPr>
      <w:rFonts w:ascii="Times New Roman" w:eastAsia="黑体" w:hAnsi="Times New Roman" w:cstheme="minorBidi"/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6FF9"/>
    <w:pPr>
      <w:keepNext/>
      <w:keepLines/>
      <w:numPr>
        <w:numId w:val="7"/>
      </w:numPr>
      <w:spacing w:line="560" w:lineRule="exact"/>
      <w:ind w:firstLine="624"/>
      <w:outlineLvl w:val="1"/>
    </w:pPr>
    <w:rPr>
      <w:rFonts w:ascii="Times New Roman" w:eastAsia="楷体" w:hAnsi="Times New Roman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sid w:val="009C6FF9"/>
    <w:rPr>
      <w:rFonts w:ascii="Times New Roman" w:eastAsia="楷体" w:hAnsi="Times New Roman" w:cstheme="majorBidi"/>
      <w:b/>
      <w:bCs/>
      <w:sz w:val="32"/>
      <w:szCs w:val="32"/>
    </w:rPr>
  </w:style>
  <w:style w:type="paragraph" w:customStyle="1" w:styleId="a4">
    <w:name w:val="文件标题"/>
    <w:basedOn w:val="a0"/>
    <w:link w:val="a5"/>
    <w:qFormat/>
    <w:rsid w:val="007D05C4"/>
    <w:pPr>
      <w:spacing w:beforeLines="50" w:before="156" w:afterLines="100" w:after="312" w:line="560" w:lineRule="exact"/>
      <w:jc w:val="center"/>
    </w:pPr>
    <w:rPr>
      <w:rFonts w:ascii="方正小标宋简体" w:eastAsia="方正小标宋简体" w:hAnsi="Times New Roman" w:cstheme="minorBidi"/>
      <w:sz w:val="44"/>
      <w:szCs w:val="44"/>
    </w:rPr>
  </w:style>
  <w:style w:type="character" w:customStyle="1" w:styleId="a5">
    <w:name w:val="文件标题 字符"/>
    <w:basedOn w:val="a1"/>
    <w:link w:val="a4"/>
    <w:rsid w:val="007D05C4"/>
    <w:rPr>
      <w:rFonts w:ascii="方正小标宋简体" w:eastAsia="方正小标宋简体" w:hAnsi="Times New Roman"/>
      <w:sz w:val="44"/>
      <w:szCs w:val="44"/>
    </w:rPr>
  </w:style>
  <w:style w:type="paragraph" w:customStyle="1" w:styleId="a">
    <w:name w:val="正文列表"/>
    <w:basedOn w:val="a0"/>
    <w:link w:val="a6"/>
    <w:qFormat/>
    <w:rsid w:val="00DD13FB"/>
    <w:pPr>
      <w:numPr>
        <w:numId w:val="8"/>
      </w:numPr>
      <w:spacing w:line="560" w:lineRule="exact"/>
      <w:ind w:left="0" w:firstLine="624"/>
    </w:pPr>
    <w:rPr>
      <w:rFonts w:ascii="Times New Roman" w:eastAsia="仿宋" w:hAnsi="Times New Roman" w:cstheme="minorBidi"/>
      <w:sz w:val="32"/>
    </w:rPr>
  </w:style>
  <w:style w:type="character" w:customStyle="1" w:styleId="a6">
    <w:name w:val="正文列表 字符"/>
    <w:basedOn w:val="a1"/>
    <w:link w:val="a"/>
    <w:rsid w:val="00DD13FB"/>
    <w:rPr>
      <w:rFonts w:ascii="Times New Roman" w:eastAsia="仿宋" w:hAnsi="Times New Roman"/>
      <w:sz w:val="32"/>
    </w:rPr>
  </w:style>
  <w:style w:type="paragraph" w:styleId="a7">
    <w:name w:val="List Paragraph"/>
    <w:basedOn w:val="a0"/>
    <w:uiPriority w:val="34"/>
    <w:qFormat/>
    <w:rsid w:val="004C277A"/>
    <w:pPr>
      <w:spacing w:line="560" w:lineRule="exact"/>
      <w:ind w:firstLineChars="200" w:firstLine="420"/>
    </w:pPr>
    <w:rPr>
      <w:rFonts w:ascii="Times New Roman" w:eastAsia="仿宋" w:hAnsi="Times New Roman" w:cstheme="minorBidi"/>
      <w:sz w:val="32"/>
    </w:rPr>
  </w:style>
  <w:style w:type="paragraph" w:styleId="a8">
    <w:name w:val="header"/>
    <w:basedOn w:val="a0"/>
    <w:link w:val="a9"/>
    <w:uiPriority w:val="99"/>
    <w:unhideWhenUsed/>
    <w:rsid w:val="00EB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EB4FBF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0"/>
    <w:link w:val="ab"/>
    <w:uiPriority w:val="99"/>
    <w:unhideWhenUsed/>
    <w:rsid w:val="00EB4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EB4F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 淮</cp:lastModifiedBy>
  <cp:revision>22</cp:revision>
  <cp:lastPrinted>2022-03-03T06:37:00Z</cp:lastPrinted>
  <dcterms:created xsi:type="dcterms:W3CDTF">2022-03-03T03:22:00Z</dcterms:created>
  <dcterms:modified xsi:type="dcterms:W3CDTF">2023-03-03T06:08:00Z</dcterms:modified>
</cp:coreProperties>
</file>